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“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亲子阅读，给孩子爱与智慧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”</w:t>
      </w: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——</w:t>
      </w:r>
      <w:r>
        <w:rPr>
          <w:rFonts w:asciiTheme="minorEastAsia" w:hAnsiTheme="minorEastAsia" w:eastAsiaTheme="minorEastAsia"/>
          <w:b/>
          <w:sz w:val="44"/>
          <w:szCs w:val="44"/>
        </w:rPr>
        <w:t>0-3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岁社区亲子专题讲座活动方案</w:t>
      </w:r>
    </w:p>
    <w:p>
      <w:pPr>
        <w:pStyle w:val="9"/>
        <w:numPr>
          <w:ilvl w:val="0"/>
          <w:numId w:val="1"/>
        </w:numPr>
        <w:spacing w:line="500" w:lineRule="exact"/>
        <w:ind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活动意图</w:t>
      </w:r>
    </w:p>
    <w:p>
      <w:pPr>
        <w:pStyle w:val="4"/>
        <w:shd w:val="clear" w:color="auto" w:fill="FFFFFF"/>
        <w:spacing w:before="0" w:beforeAutospacing="0" w:after="0" w:afterAutospacing="0" w:line="383" w:lineRule="atLeast"/>
        <w:ind w:firstLine="560" w:firstLineChars="200"/>
        <w:jc w:val="both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家庭中的亲子共读是早期阅读教育中的一种基本形式，也是一种较为理想的早期阅读方式。对于幼儿来说，阅读有助于幼儿语言能力和良好阅读习惯的养成，也可以让亲子关系更加亲密。学前儿童缺乏自主阅读文字的能力，成人的伴读和指导在这一时期显得尤为重要。家长在如何指导幼儿阅读的方面做的还不尽如人意，许多家长在亲子阅读中形式单一，家长指导乏力，亲子阅读流于形式，有的家长没有持之以恒的进行亲子阅读，有的家长是心有余而力不足，总是没有时间。因此通过这次关于亲子阅读的社区活动，给家长们提供一些亲子阅读的建议，帮助发展幼儿的阅读兴趣、培养幼儿良好的阅读习惯，增进亲子关系。</w:t>
      </w: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二、活动目标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帮助社区家长、幼儿园青年老师了解关于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亲子阅读</w:t>
      </w:r>
      <w:r>
        <w:rPr>
          <w:rFonts w:hint="eastAsia" w:ascii="仿宋_GB2312" w:eastAsia="仿宋_GB2312"/>
          <w:sz w:val="28"/>
          <w:szCs w:val="28"/>
        </w:rPr>
        <w:t>重要性。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通过亲子感统训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讲座、亲子阅读，让家长们了解亲子阅读的方法，</w:t>
      </w:r>
      <w:r>
        <w:rPr>
          <w:rFonts w:hint="eastAsia" w:ascii="仿宋_GB2312" w:eastAsia="仿宋_GB2312"/>
          <w:sz w:val="28"/>
          <w:szCs w:val="28"/>
        </w:rPr>
        <w:t>增进亲子感情交流和融合，加深家园情、师生情、亲子情。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三、活动时间、内容</w:t>
      </w:r>
    </w:p>
    <w:p>
      <w:pPr>
        <w:spacing w:line="50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:8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0-10: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00</w:t>
      </w: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四、活动准备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1.发放邀请函（2018.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2.报名（2018.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-2018.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制定方案、活动组织</w:t>
      </w: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五、活动流程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一、体验幼儿园生活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1.入园晨检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2.看哥哥姐姐做操</w:t>
      </w:r>
    </w:p>
    <w:p>
      <w:pPr>
        <w:spacing w:line="50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3.早点（多功能厅）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、亲子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阅读活动</w:t>
      </w:r>
    </w:p>
    <w:p>
      <w:pPr>
        <w:spacing w:line="50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教师讲述故事《颜色的秘密》，指导家长进行亲子阅读。</w:t>
      </w:r>
    </w:p>
    <w:p>
      <w:pPr>
        <w:spacing w:line="50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、亲子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阅读讲座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介绍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亲子阅读的意义、一些亲子阅读的方法。</w:t>
      </w:r>
    </w:p>
    <w:sectPr>
      <w:pgSz w:w="11906" w:h="16838"/>
      <w:pgMar w:top="1191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3E9B"/>
    <w:multiLevelType w:val="multilevel"/>
    <w:tmpl w:val="3CE83E9B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E5"/>
    <w:rsid w:val="00043C39"/>
    <w:rsid w:val="00060784"/>
    <w:rsid w:val="00084625"/>
    <w:rsid w:val="00173077"/>
    <w:rsid w:val="00195A93"/>
    <w:rsid w:val="00196049"/>
    <w:rsid w:val="002B6BE4"/>
    <w:rsid w:val="00300749"/>
    <w:rsid w:val="0033093D"/>
    <w:rsid w:val="003313E5"/>
    <w:rsid w:val="0039014C"/>
    <w:rsid w:val="004433C2"/>
    <w:rsid w:val="004A360A"/>
    <w:rsid w:val="0051447D"/>
    <w:rsid w:val="0064143D"/>
    <w:rsid w:val="00655A16"/>
    <w:rsid w:val="007A6CE6"/>
    <w:rsid w:val="008F65C4"/>
    <w:rsid w:val="00AE6741"/>
    <w:rsid w:val="00AF0179"/>
    <w:rsid w:val="00BC2503"/>
    <w:rsid w:val="00C51133"/>
    <w:rsid w:val="00CC50BF"/>
    <w:rsid w:val="00D03F67"/>
    <w:rsid w:val="00D366D4"/>
    <w:rsid w:val="00E6329C"/>
    <w:rsid w:val="00F86944"/>
    <w:rsid w:val="038C10C2"/>
    <w:rsid w:val="04456095"/>
    <w:rsid w:val="0D046D68"/>
    <w:rsid w:val="1DBA6E79"/>
    <w:rsid w:val="2041377D"/>
    <w:rsid w:val="321B57F1"/>
    <w:rsid w:val="36772BE0"/>
    <w:rsid w:val="41F71AEF"/>
    <w:rsid w:val="44DD0325"/>
    <w:rsid w:val="44F26E64"/>
    <w:rsid w:val="46FF05DD"/>
    <w:rsid w:val="489E385F"/>
    <w:rsid w:val="51F948B5"/>
    <w:rsid w:val="569B0888"/>
    <w:rsid w:val="579D3D5E"/>
    <w:rsid w:val="5A9264C0"/>
    <w:rsid w:val="60544ECC"/>
    <w:rsid w:val="63FC43E3"/>
    <w:rsid w:val="68870B97"/>
    <w:rsid w:val="733F5CF2"/>
    <w:rsid w:val="737A7410"/>
    <w:rsid w:val="754D1B93"/>
    <w:rsid w:val="7BB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162</Words>
  <Characters>928</Characters>
  <Lines>7</Lines>
  <Paragraphs>2</Paragraphs>
  <TotalTime>51</TotalTime>
  <ScaleCrop>false</ScaleCrop>
  <LinksUpToDate>false</LinksUpToDate>
  <CharactersWithSpaces>1088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2017-12-26T10:41:00Z</dcterms:created>
  <dc:creator>Sky123.Org</dc:creator>
  <cp:lastModifiedBy>Lenovo</cp:lastModifiedBy>
  <dcterms:modified xsi:type="dcterms:W3CDTF">2019-05-05T06:00:01Z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